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B56E6" w:rsidRPr="000F657E" w:rsidRDefault="00C32CFB" w:rsidP="003669D5">
      <w:pPr>
        <w:ind w:left="1416" w:firstLine="708"/>
        <w:rPr>
          <w:b/>
          <w:color w:val="FAD84F"/>
          <w:sz w:val="40"/>
          <w:vertAlign w:val="subscript"/>
          <w:lang w:val="en-US"/>
        </w:rPr>
      </w:pPr>
      <w:r w:rsidRPr="00C32CFB">
        <w:rPr>
          <w:noProof/>
          <w:color w:val="FAD84F"/>
          <w:sz w:val="40"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4" type="#_x0000_t202" style="position:absolute;left:0;text-align:left;margin-left:477.2pt;margin-top:-54pt;width:287.3pt;height:27pt;z-index:251679744;mso-wrap-edited:f;mso-position-horizontal:absolute;mso-position-vertical:absolute" wrapcoords="0 0 21600 0 21600 21600 0 21600 0 0" filled="f" stroked="f">
            <v:fill o:detectmouseclick="t"/>
            <v:textbox style="mso-next-textbox:#_x0000_s1055" inset=",7.2pt,,7.2pt">
              <w:txbxContent>
                <w:p w:rsidR="000523F8" w:rsidRPr="000523F8" w:rsidRDefault="000523F8">
                  <w:pPr>
                    <w:rPr>
                      <w:sz w:val="18"/>
                    </w:rPr>
                  </w:pPr>
                  <w:r w:rsidRPr="000523F8">
                    <w:rPr>
                      <w:rFonts w:ascii="Verdana" w:hAnsi="Verdana"/>
                      <w:color w:val="000000"/>
                      <w:sz w:val="18"/>
                    </w:rPr>
                    <w:t>Copyright © 2012 by b.shift, Inc. All rights reserved.</w:t>
                  </w:r>
                </w:p>
              </w:txbxContent>
            </v:textbox>
            <w10:wrap type="tight"/>
          </v:shape>
        </w:pict>
      </w:r>
      <w:r w:rsidRPr="00C32CFB">
        <w:rPr>
          <w:noProof/>
          <w:color w:val="FAD84F"/>
          <w:sz w:val="40"/>
          <w:lang w:val="en-US"/>
        </w:rPr>
        <w:pict>
          <v:shape id="_x0000_s1055" type="#_x0000_t202" style="position:absolute;left:0;text-align:left;margin-left:781pt;margin-top:-27pt;width:1in;height:1in;z-index:251680768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  <w:r w:rsidRPr="00C32CFB">
        <w:rPr>
          <w:noProof/>
          <w:color w:val="FAD84F"/>
          <w:sz w:val="40"/>
          <w:lang w:eastAsia="de-DE"/>
        </w:rPr>
        <w:pict>
          <v:shapetype id="_x0000_t88" coordsize="21600,21600" o:spt="88" adj="1800,10800" path="m0,0qx10800@0l10800@2qy21600@11,10800@3l10800@1qy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left:0;text-align:left;margin-left:418.6pt;margin-top:4.9pt;width:39.75pt;height:471.25pt;z-index:251672576" adj=",13515" strokecolor="#ff6" strokeweight="2.25pt"/>
        </w:pict>
      </w:r>
      <w:r w:rsidR="005E59EC" w:rsidRPr="000F657E">
        <w:rPr>
          <w:b/>
          <w:color w:val="FAD84F"/>
          <w:sz w:val="40"/>
          <w:lang w:val="en-US"/>
        </w:rPr>
        <w:t>Driving Force</w:t>
      </w:r>
      <w:r w:rsidR="00CB56E6" w:rsidRPr="000F657E">
        <w:rPr>
          <w:b/>
          <w:color w:val="FAD84F"/>
          <w:sz w:val="40"/>
          <w:lang w:val="en-US"/>
        </w:rPr>
        <w:t>s</w:t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ab/>
      </w:r>
      <w:r w:rsidR="00C7649B" w:rsidRPr="000F657E">
        <w:rPr>
          <w:b/>
          <w:color w:val="FAD84F"/>
          <w:sz w:val="40"/>
          <w:lang w:val="en-US"/>
        </w:rPr>
        <w:tab/>
      </w:r>
      <w:r w:rsidR="00CB56E6" w:rsidRPr="000F657E">
        <w:rPr>
          <w:b/>
          <w:color w:val="FAD84F"/>
          <w:sz w:val="40"/>
          <w:lang w:val="en-US"/>
        </w:rPr>
        <w:t>Restraining Forces</w:t>
      </w:r>
    </w:p>
    <w:p w:rsidR="00CB56E6" w:rsidRPr="000F657E" w:rsidRDefault="00CB56E6" w:rsidP="003669D5">
      <w:pPr>
        <w:ind w:left="1416" w:firstLine="708"/>
        <w:rPr>
          <w:sz w:val="40"/>
          <w:lang w:val="en-US"/>
        </w:rPr>
      </w:pPr>
    </w:p>
    <w:p w:rsidR="005E59EC" w:rsidRPr="00CB56E6" w:rsidRDefault="000B5194" w:rsidP="003669D5">
      <w:pPr>
        <w:ind w:left="1416" w:firstLine="708"/>
        <w:rPr>
          <w:sz w:val="36"/>
          <w:lang w:val="en-US"/>
        </w:rPr>
      </w:pPr>
      <w:r w:rsidRPr="00C32CFB">
        <w:rPr>
          <w:b/>
          <w:noProof/>
          <w:sz w:val="40"/>
          <w:lang w:eastAsia="de-DE"/>
        </w:rPr>
        <w:pict>
          <v:roundrect id="_x0000_s1027" style="position:absolute;left:0;text-align:left;margin-left:110pt;margin-top:4.85pt;width:2in;height:1in;z-index:251659264;mso-position-horizontal:absolute;mso-position-vertical:absolute" arcsize="10923f" fillcolor="#4fd16e">
            <v:textbox style="mso-next-textbox:#_x0000_s1027">
              <w:txbxContent>
                <w:p w:rsidR="00C7649B" w:rsidRPr="00C7649B" w:rsidRDefault="00C7649B" w:rsidP="005E59EC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 xml:space="preserve">- </w:t>
                  </w:r>
                  <w:r w:rsidRPr="00C7649B">
                    <w:rPr>
                      <w:rFonts w:cstheme="minorHAnsi"/>
                      <w:sz w:val="24"/>
                      <w:lang w:val="en-US"/>
                    </w:rPr>
                    <w:t xml:space="preserve">normative messages </w:t>
                  </w:r>
                </w:p>
                <w:p w:rsidR="00C7649B" w:rsidRPr="00C7649B" w:rsidRDefault="00C7649B" w:rsidP="005E59EC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competition + cooperation</w:t>
                  </w:r>
                </w:p>
                <w:p w:rsidR="00C7649B" w:rsidRPr="005E59EC" w:rsidRDefault="00C7649B">
                  <w:pPr>
                    <w:contextualSpacing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Pr="00C32CFB">
        <w:rPr>
          <w:noProof/>
          <w:sz w:val="40"/>
          <w:lang w:eastAsia="de-DE"/>
        </w:rPr>
        <w:pict>
          <v:oval id="_x0000_s1026" style="position:absolute;left:0;text-align:left;margin-left:-16.5pt;margin-top:4.85pt;width:126pt;height:1in;z-index:251658240;mso-position-horizontal:absolute;mso-position-vertical:absolute" fillcolor="#4fd16e">
            <v:textbox style="mso-next-textbox:#_x0000_s1026">
              <w:txbxContent>
                <w:p w:rsidR="00C7649B" w:rsidRPr="00C7649B" w:rsidRDefault="000B5194" w:rsidP="00D73C8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Cultural and social n</w:t>
                  </w:r>
                  <w:r w:rsidR="00C7649B" w:rsidRPr="00C7649B">
                    <w:rPr>
                      <w:sz w:val="24"/>
                    </w:rPr>
                    <w:t>orms</w:t>
                  </w:r>
                </w:p>
              </w:txbxContent>
            </v:textbox>
          </v:oval>
        </w:pict>
      </w:r>
      <w:r w:rsidR="00C32CFB" w:rsidRPr="00C32CFB">
        <w:rPr>
          <w:noProof/>
          <w:lang w:eastAsia="de-DE"/>
        </w:rPr>
        <w:pict>
          <v:roundrect id="_x0000_s1038" style="position:absolute;left:0;text-align:left;margin-left:484pt;margin-top:22.85pt;width:2in;height:1in;z-index:251667456;mso-position-horizontal:absolute;mso-position-vertical:absolute" arcsize="10923f" fillcolor="#95b3d7 [1940]">
            <v:textbox style="mso-next-textbox:#_x0000_s1038">
              <w:txbxContent>
                <w:p w:rsidR="00C7649B" w:rsidRPr="00C7649B" w:rsidRDefault="00C7649B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missing or badly designed driving forces</w:t>
                  </w:r>
                </w:p>
                <w:p w:rsidR="00C7649B" w:rsidRPr="000B5194" w:rsidRDefault="000B5194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0B5194">
                    <w:rPr>
                      <w:sz w:val="24"/>
                      <w:lang w:val="en-US"/>
                    </w:rPr>
                    <w:t>- sludge of information</w:t>
                  </w:r>
                </w:p>
              </w:txbxContent>
            </v:textbox>
          </v:roundrect>
        </w:pict>
      </w:r>
    </w:p>
    <w:p w:rsidR="005E59EC" w:rsidRDefault="00C32CFB" w:rsidP="00BC3BA3">
      <w:pPr>
        <w:rPr>
          <w:lang w:val="en-US"/>
        </w:rPr>
      </w:pPr>
      <w:r w:rsidRPr="00C32CFB">
        <w:rPr>
          <w:b/>
          <w:noProof/>
          <w:sz w:val="24"/>
          <w:lang w:eastAsia="de-DE"/>
        </w:rPr>
        <w:pict>
          <v:oval id="_x0000_s1037" style="position:absolute;margin-left:632.5pt;margin-top:5pt;width:126.1pt;height:54pt;z-index:251666432;mso-position-horizontal:absolute;mso-position-vertical:absolute" fillcolor="#95b3d7 [1940]">
            <v:textbox>
              <w:txbxContent>
                <w:p w:rsidR="00C7649B" w:rsidRPr="00C7649B" w:rsidRDefault="00C7649B" w:rsidP="00D73C88">
                  <w:pPr>
                    <w:jc w:val="center"/>
                    <w:rPr>
                      <w:sz w:val="24"/>
                    </w:rPr>
                  </w:pPr>
                  <w:r w:rsidRPr="00C7649B">
                    <w:rPr>
                      <w:sz w:val="24"/>
                    </w:rPr>
                    <w:t>Communication</w:t>
                  </w:r>
                </w:p>
              </w:txbxContent>
            </v:textbox>
          </v:oval>
        </w:pict>
      </w:r>
    </w:p>
    <w:p w:rsidR="005E59EC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rect id="_x0000_s1047" style="position:absolute;margin-left:330pt;margin-top:.95pt;width:73.05pt;height:131.2pt;z-index:251675648;mso-position-horizontal:absolute;mso-position-vertical:absolute">
            <v:textbox>
              <w:txbxContent>
                <w:p w:rsidR="00C7649B" w:rsidRPr="00C7649B" w:rsidRDefault="00C7649B">
                  <w:pPr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Working together to achieve best results</w:t>
                  </w:r>
                </w:p>
                <w:p w:rsidR="00C7649B" w:rsidRPr="00C7649B" w:rsidRDefault="00C7649B">
                  <w:pPr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‘craft secret sauce’</w:t>
                  </w:r>
                </w:p>
              </w:txbxContent>
            </v:textbox>
          </v:rect>
        </w:pict>
      </w:r>
      <w:r w:rsidR="005E59EC">
        <w:rPr>
          <w:lang w:val="en-US"/>
        </w:rPr>
        <w:tab/>
      </w:r>
    </w:p>
    <w:p w:rsidR="00AA199E" w:rsidRDefault="000B5194" w:rsidP="005E59EC">
      <w:pPr>
        <w:tabs>
          <w:tab w:val="left" w:pos="5055"/>
        </w:tabs>
        <w:rPr>
          <w:lang w:val="en-US"/>
        </w:rPr>
      </w:pPr>
      <w:r>
        <w:rPr>
          <w:noProof/>
          <w:lang w:val="en-US"/>
        </w:rPr>
        <w:pict>
          <v:roundrect id="_x0000_s1059" style="position:absolute;margin-left:484pt;margin-top:17.7pt;width:2in;height:1in;z-index:251681792;mso-wrap-edited:f;mso-position-horizontal:absolute;mso-position-vertical:absolute" arcsize="10923f" wrapcoords="1125 0 562 450 -112 2250 -112 19125 450 21375 787 21375 20812 21375 21150 21375 21712 19125 21712 2250 21037 450 20475 0 1125 0" fillcolor="#95b3d7 [1940]">
            <v:textbox style="mso-next-textbox:#_x0000_s1059">
              <w:txbxContent>
                <w:p w:rsidR="000B5194" w:rsidRDefault="000B5194" w:rsidP="000B5194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 xml:space="preserve">- </w:t>
                  </w:r>
                  <w:r>
                    <w:rPr>
                      <w:sz w:val="24"/>
                      <w:lang w:val="en-US"/>
                    </w:rPr>
                    <w:t>ambivalence</w:t>
                  </w:r>
                </w:p>
                <w:p w:rsidR="000B5194" w:rsidRPr="000B5194" w:rsidRDefault="000B5194" w:rsidP="000B5194">
                  <w:pPr>
                    <w:contextualSpacing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- other priorities</w:t>
                  </w:r>
                </w:p>
              </w:txbxContent>
            </v:textbox>
            <w10:wrap type="tight"/>
          </v:roundrect>
        </w:pict>
      </w:r>
      <w:r w:rsidR="00C32CFB" w:rsidRPr="00C32CFB">
        <w:rPr>
          <w:noProof/>
          <w:lang w:eastAsia="de-DE"/>
        </w:rPr>
        <w:pict>
          <v:roundrect id="_x0000_s1031" style="position:absolute;margin-left:110pt;margin-top:17.7pt;width:2in;height:1in;z-index:251661312;mso-position-horizontal:absolute;mso-position-vertical:absolute" arcsize="10923f" fillcolor="#4fd16e">
            <v:textbox>
              <w:txbxContent>
                <w:p w:rsidR="00C7649B" w:rsidRPr="00C7649B" w:rsidRDefault="00C7649B" w:rsidP="005E59EC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rewards</w:t>
                  </w:r>
                  <w:r w:rsidR="000B5194">
                    <w:rPr>
                      <w:sz w:val="24"/>
                      <w:lang w:val="en-US"/>
                    </w:rPr>
                    <w:t xml:space="preserve"> + </w:t>
                  </w:r>
                  <w:r w:rsidRPr="00C7649B">
                    <w:rPr>
                      <w:sz w:val="24"/>
                      <w:lang w:val="en-US"/>
                    </w:rPr>
                    <w:t>recognition</w:t>
                  </w:r>
                </w:p>
                <w:p w:rsidR="000B5194" w:rsidRDefault="00C7649B" w:rsidP="005E59EC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feedback</w:t>
                  </w:r>
                </w:p>
                <w:p w:rsidR="000B5194" w:rsidRPr="00C7649B" w:rsidRDefault="000B5194" w:rsidP="000B5194">
                  <w:pPr>
                    <w:contextualSpacing/>
                    <w:rPr>
                      <w:sz w:val="26"/>
                      <w:lang w:val="en-US"/>
                    </w:rPr>
                  </w:pPr>
                  <w:r w:rsidRPr="00C7649B">
                    <w:rPr>
                      <w:sz w:val="26"/>
                      <w:lang w:val="en-US"/>
                    </w:rPr>
                    <w:t>- achievement</w:t>
                  </w:r>
                </w:p>
                <w:p w:rsidR="00C7649B" w:rsidRPr="00C7649B" w:rsidRDefault="00C7649B" w:rsidP="005E59EC">
                  <w:pPr>
                    <w:contextualSpacing/>
                    <w:rPr>
                      <w:sz w:val="24"/>
                      <w:lang w:val="en-US"/>
                    </w:rPr>
                  </w:pPr>
                </w:p>
                <w:p w:rsidR="00C7649B" w:rsidRPr="005E59EC" w:rsidRDefault="00C7649B" w:rsidP="005E59EC">
                  <w:pPr>
                    <w:contextualSpacing/>
                    <w:rPr>
                      <w:lang w:val="en-US"/>
                    </w:rPr>
                  </w:pPr>
                </w:p>
              </w:txbxContent>
            </v:textbox>
          </v:roundrect>
        </w:pict>
      </w:r>
      <w:r w:rsidR="00C32CFB" w:rsidRPr="00C32CFB">
        <w:rPr>
          <w:noProof/>
          <w:lang w:eastAsia="de-DE"/>
        </w:rPr>
        <w:pict>
          <v:oval id="_x0000_s1029" style="position:absolute;margin-left:-16.5pt;margin-top:17.1pt;width:126pt;height:1in;z-index:251660288;mso-position-horizontal:absolute;mso-position-vertical:absolute" fillcolor="#4fd16e">
            <v:textbox>
              <w:txbxContent>
                <w:p w:rsidR="00C7649B" w:rsidRPr="00C7649B" w:rsidRDefault="000B5194" w:rsidP="00D73C8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Informational and program f</w:t>
                  </w:r>
                  <w:r w:rsidR="00C7649B" w:rsidRPr="00C7649B">
                    <w:rPr>
                      <w:sz w:val="24"/>
                    </w:rPr>
                    <w:t>raming</w:t>
                  </w:r>
                </w:p>
              </w:txbxContent>
            </v:textbox>
          </v:oval>
        </w:pict>
      </w:r>
      <w:r w:rsidR="003F623E">
        <w:rPr>
          <w:lang w:val="en-US"/>
        </w:rPr>
        <w:t xml:space="preserve">  </w:t>
      </w:r>
    </w:p>
    <w:p w:rsidR="00AA199E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oval id="_x0000_s1039" style="position:absolute;margin-left:632.5pt;margin-top:.7pt;width:126.1pt;height:54pt;z-index:251668480;mso-position-horizontal:absolute;mso-position-vertical:absolute" fillcolor="#95b3d7 [1940]">
            <v:textbox>
              <w:txbxContent>
                <w:p w:rsidR="00C7649B" w:rsidRPr="00C7649B" w:rsidRDefault="00C7649B" w:rsidP="000B5194">
                  <w:pPr>
                    <w:spacing w:before="120"/>
                    <w:jc w:val="center"/>
                    <w:rPr>
                      <w:sz w:val="24"/>
                    </w:rPr>
                  </w:pPr>
                  <w:r w:rsidRPr="00C7649B">
                    <w:rPr>
                      <w:sz w:val="24"/>
                    </w:rPr>
                    <w:t>Motivation</w:t>
                  </w:r>
                </w:p>
              </w:txbxContent>
            </v:textbox>
          </v:oval>
        </w:pict>
      </w:r>
      <w:r w:rsidRPr="00C32CFB">
        <w:rPr>
          <w:noProof/>
          <w:lang w:eastAsia="de-DE"/>
        </w:rPr>
        <w:pict>
          <v:shapetype id="_x0000_t13" coordsize="21600,21600" o:spt="13" adj="16200,5400" path="m@0,0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margin-left:286pt;margin-top:4.05pt;width:27.85pt;height:26.9pt;z-index:251674624;mso-position-horizontal:absolute;mso-position-vertical:absolute"/>
        </w:pict>
      </w:r>
    </w:p>
    <w:p w:rsidR="00AA199E" w:rsidRDefault="00AA199E" w:rsidP="005E59EC">
      <w:pPr>
        <w:tabs>
          <w:tab w:val="left" w:pos="5055"/>
        </w:tabs>
        <w:rPr>
          <w:lang w:val="en-US"/>
        </w:rPr>
      </w:pPr>
    </w:p>
    <w:p w:rsidR="00AA199E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roundrect id="_x0000_s1042" style="position:absolute;margin-left:484pt;margin-top:22.35pt;width:2in;height:1in;z-index:251671552;mso-position-horizontal:absolute;mso-position-vertical:absolute" arcsize="10923f" fillcolor="#95b3d7 [1940]">
            <v:textbox>
              <w:txbxContent>
                <w:p w:rsidR="00B8436D" w:rsidRDefault="00B8436D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- </w:t>
                  </w:r>
                  <w:r w:rsidR="000B5194">
                    <w:rPr>
                      <w:sz w:val="24"/>
                      <w:lang w:val="en-US"/>
                    </w:rPr>
                    <w:t xml:space="preserve">no </w:t>
                  </w:r>
                  <w:r>
                    <w:rPr>
                      <w:sz w:val="24"/>
                      <w:lang w:val="en-US"/>
                    </w:rPr>
                    <w:t>supports</w:t>
                  </w:r>
                </w:p>
                <w:p w:rsidR="00C7649B" w:rsidRPr="00C7649B" w:rsidRDefault="00C7649B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 xml:space="preserve">- </w:t>
                  </w:r>
                  <w:r w:rsidR="000B5194">
                    <w:rPr>
                      <w:sz w:val="24"/>
                      <w:lang w:val="en-US"/>
                    </w:rPr>
                    <w:t xml:space="preserve">no </w:t>
                  </w:r>
                  <w:r w:rsidRPr="00C7649B">
                    <w:rPr>
                      <w:sz w:val="24"/>
                      <w:lang w:val="en-US"/>
                    </w:rPr>
                    <w:t>time</w:t>
                  </w:r>
                </w:p>
                <w:p w:rsidR="00C7649B" w:rsidRPr="000B5194" w:rsidRDefault="00C7649B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 xml:space="preserve">- </w:t>
                  </w:r>
                  <w:r w:rsidR="000B5194">
                    <w:rPr>
                      <w:sz w:val="24"/>
                      <w:lang w:val="en-US"/>
                    </w:rPr>
                    <w:t xml:space="preserve">no </w:t>
                  </w:r>
                  <w:r w:rsidRPr="00C7649B">
                    <w:rPr>
                      <w:sz w:val="24"/>
                      <w:lang w:val="en-US"/>
                    </w:rPr>
                    <w:t>money</w:t>
                  </w:r>
                </w:p>
              </w:txbxContent>
            </v:textbox>
          </v:roundrect>
        </w:pict>
      </w:r>
      <w:r w:rsidRPr="00C32CFB">
        <w:rPr>
          <w:noProof/>
          <w:lang w:eastAsia="de-DE"/>
        </w:rPr>
        <w:pict>
          <v:oval id="_x0000_s1041" style="position:absolute;margin-left:632.5pt;margin-top:21.8pt;width:126.1pt;height:54pt;z-index:251670528;mso-position-horizontal:absolute;mso-position-vertical:absolute" fillcolor="#95b3d7 [1940]">
            <v:textbox>
              <w:txbxContent>
                <w:p w:rsidR="00C7649B" w:rsidRPr="00C7649B" w:rsidRDefault="00C7649B" w:rsidP="00D73C88">
                  <w:pPr>
                    <w:jc w:val="center"/>
                    <w:rPr>
                      <w:sz w:val="24"/>
                    </w:rPr>
                  </w:pPr>
                  <w:r w:rsidRPr="00C7649B">
                    <w:rPr>
                      <w:sz w:val="24"/>
                    </w:rPr>
                    <w:t>Resource Constraints</w:t>
                  </w:r>
                </w:p>
              </w:txbxContent>
            </v:textbox>
          </v:oval>
        </w:pict>
      </w:r>
      <w:r w:rsidR="00CD58E7">
        <w:rPr>
          <w:lang w:val="en-US"/>
        </w:rPr>
        <w:t>f</w:t>
      </w:r>
    </w:p>
    <w:p w:rsidR="00AA199E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roundrect id="_x0000_s1032" style="position:absolute;margin-left:110pt;margin-top:14.95pt;width:2in;height:1in;z-index:251662336;mso-position-horizontal:absolute;mso-position-vertical:absolute" arcsize="10923f" fillcolor="#4fd16e">
            <v:textbox style="mso-next-textbox:#_x0000_s1053">
              <w:txbxContent>
                <w:p w:rsidR="00C7649B" w:rsidRPr="00C7649B" w:rsidRDefault="00C7649B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websites</w:t>
                  </w:r>
                </w:p>
                <w:p w:rsidR="00C7649B" w:rsidRPr="00C7649B" w:rsidRDefault="00C7649B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 xml:space="preserve">- </w:t>
                  </w:r>
                  <w:r w:rsidR="000B5194" w:rsidRPr="00C7649B">
                    <w:rPr>
                      <w:sz w:val="24"/>
                      <w:lang w:val="en-US"/>
                    </w:rPr>
                    <w:t xml:space="preserve">software </w:t>
                  </w:r>
                  <w:r w:rsidRPr="00C7649B">
                    <w:rPr>
                      <w:sz w:val="24"/>
                      <w:lang w:val="en-US"/>
                    </w:rPr>
                    <w:t xml:space="preserve">apps </w:t>
                  </w:r>
                </w:p>
              </w:txbxContent>
            </v:textbox>
          </v:roundrect>
        </w:pict>
      </w:r>
      <w:r w:rsidRPr="00C32CFB">
        <w:rPr>
          <w:noProof/>
          <w:lang w:eastAsia="de-D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8" type="#_x0000_t67" style="position:absolute;margin-left:357.5pt;margin-top:23.35pt;width:16.1pt;height:26.25pt;z-index:251676672;mso-position-horizontal:absolute;mso-position-vertical:absolute" adj="17624,1162">
            <v:textbox style="layout-flow:vertical-ideographic"/>
          </v:shape>
        </w:pict>
      </w:r>
      <w:r w:rsidRPr="00C32CFB">
        <w:rPr>
          <w:noProof/>
          <w:lang w:eastAsia="de-DE"/>
        </w:rPr>
        <w:pict>
          <v:oval id="_x0000_s1033" style="position:absolute;margin-left:-16.5pt;margin-top:14.35pt;width:126pt;height:1in;z-index:251663360;mso-position-horizontal:absolute;mso-position-vertical:absolute" fillcolor="#4fd16e">
            <v:textbox>
              <w:txbxContent>
                <w:p w:rsidR="00C7649B" w:rsidRPr="00C7649B" w:rsidRDefault="00C7649B" w:rsidP="00D73C88">
                  <w:pPr>
                    <w:jc w:val="center"/>
                    <w:rPr>
                      <w:sz w:val="24"/>
                    </w:rPr>
                  </w:pPr>
                  <w:r w:rsidRPr="00C7649B">
                    <w:rPr>
                      <w:sz w:val="24"/>
                    </w:rPr>
                    <w:t>Work with existing technologies</w:t>
                  </w:r>
                </w:p>
              </w:txbxContent>
            </v:textbox>
          </v:oval>
        </w:pict>
      </w:r>
    </w:p>
    <w:p w:rsidR="00AA199E" w:rsidRDefault="00AA199E" w:rsidP="005E59EC">
      <w:pPr>
        <w:tabs>
          <w:tab w:val="left" w:pos="5055"/>
        </w:tabs>
        <w:rPr>
          <w:lang w:val="en-US"/>
        </w:rPr>
      </w:pPr>
    </w:p>
    <w:p w:rsidR="00AA199E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rect id="_x0000_s1049" style="position:absolute;margin-left:330pt;margin-top:17.45pt;width:73.05pt;height:116.6pt;z-index:251677696;mso-position-horizontal:absolute;mso-position-vertical:absolute">
            <v:textbox>
              <w:txbxContent>
                <w:p w:rsidR="00C7649B" w:rsidRPr="00C7649B" w:rsidRDefault="00C7649B" w:rsidP="006E1E79">
                  <w:pPr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Create a supportive environment – help throughout the process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shape id="_x0000_s1053" type="#_x0000_t202" style="position:absolute;margin-left:313.5pt;margin-top:2.85pt;width:5.5pt;height:9pt;z-index:251678720;mso-wrap-edited:f" wrapcoords="0 0 21600 0 21600 21600 0 21600 0 0" filled="f" stroked="f">
            <v:fill o:detectmouseclick="t"/>
            <v:textbox inset=",7.2pt,,7.2pt">
              <w:txbxContent/>
            </v:textbox>
            <w10:wrap type="tight"/>
          </v:shape>
        </w:pict>
      </w:r>
    </w:p>
    <w:p w:rsidR="00AA199E" w:rsidRDefault="00AA199E" w:rsidP="005E59EC">
      <w:pPr>
        <w:tabs>
          <w:tab w:val="left" w:pos="5055"/>
        </w:tabs>
        <w:rPr>
          <w:lang w:val="en-US"/>
        </w:rPr>
      </w:pPr>
    </w:p>
    <w:p w:rsidR="00AA199E" w:rsidRDefault="00C32CFB" w:rsidP="005E59EC">
      <w:pPr>
        <w:tabs>
          <w:tab w:val="left" w:pos="5055"/>
        </w:tabs>
        <w:rPr>
          <w:lang w:val="en-US"/>
        </w:rPr>
      </w:pPr>
      <w:r w:rsidRPr="00C32CFB">
        <w:rPr>
          <w:noProof/>
          <w:lang w:eastAsia="de-DE"/>
        </w:rPr>
        <w:pict>
          <v:roundrect id="_x0000_s1034" style="position:absolute;margin-left:110pt;margin-top:12.15pt;width:2in;height:100.8pt;z-index:251664384;mso-position-horizontal:absolute;mso-position-vertical:absolute" arcsize="10923f" fillcolor="#4fd16e">
            <v:textbox>
              <w:txbxContent>
                <w:p w:rsidR="000B5194" w:rsidRDefault="000B5194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- organizations</w:t>
                  </w:r>
                </w:p>
                <w:p w:rsidR="000B5194" w:rsidRDefault="000B5194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liking</w:t>
                  </w:r>
                  <w:r>
                    <w:rPr>
                      <w:sz w:val="24"/>
                      <w:lang w:val="en-US"/>
                    </w:rPr>
                    <w:t xml:space="preserve"> + </w:t>
                  </w:r>
                  <w:r w:rsidRPr="00C7649B">
                    <w:rPr>
                      <w:sz w:val="24"/>
                      <w:lang w:val="en-US"/>
                    </w:rPr>
                    <w:t>connections</w:t>
                  </w:r>
                </w:p>
                <w:p w:rsidR="00C7649B" w:rsidRPr="00C7649B" w:rsidRDefault="000B5194" w:rsidP="00D73C88">
                  <w:pPr>
                    <w:contextualSpacing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- </w:t>
                  </w:r>
                  <w:r w:rsidRPr="00C7649B">
                    <w:rPr>
                      <w:sz w:val="24"/>
                      <w:lang w:val="en-US"/>
                    </w:rPr>
                    <w:t>influencers</w:t>
                  </w:r>
                </w:p>
                <w:p w:rsidR="00C7649B" w:rsidRPr="00C7649B" w:rsidRDefault="00C7649B" w:rsidP="00BE7253">
                  <w:pPr>
                    <w:contextualSpacing/>
                    <w:rPr>
                      <w:sz w:val="24"/>
                      <w:lang w:val="en-US"/>
                    </w:rPr>
                  </w:pPr>
                  <w:r w:rsidRPr="00C7649B">
                    <w:rPr>
                      <w:sz w:val="24"/>
                      <w:lang w:val="en-US"/>
                    </w:rPr>
                    <w:t>- stories, fotos</w:t>
                  </w:r>
                </w:p>
              </w:txbxContent>
            </v:textbox>
          </v:roundrect>
        </w:pict>
      </w:r>
      <w:r w:rsidRPr="00C32CFB">
        <w:rPr>
          <w:noProof/>
          <w:lang w:eastAsia="de-DE"/>
        </w:rPr>
        <w:pict>
          <v:shape id="_x0000_s1044" type="#_x0000_t13" style="position:absolute;margin-left:418pt;margin-top:11.6pt;width:148.1pt;height:98.6pt;z-index:251673600;mso-position-horizontal:absolute;mso-position-horizontal-relative:text;mso-position-vertical:absolute;mso-position-vertical-relative:text" fillcolor="#ff6">
            <v:textbox>
              <w:txbxContent>
                <w:p w:rsidR="00C7649B" w:rsidRPr="00C7649B" w:rsidRDefault="00C7649B">
                  <w:pPr>
                    <w:rPr>
                      <w:sz w:val="24"/>
                    </w:rPr>
                  </w:pPr>
                  <w:r w:rsidRPr="00C7649B">
                    <w:rPr>
                      <w:sz w:val="24"/>
                    </w:rPr>
                    <w:t>Positive Emotional Engagement</w:t>
                  </w:r>
                </w:p>
              </w:txbxContent>
            </v:textbox>
          </v:shape>
        </w:pict>
      </w:r>
      <w:r w:rsidRPr="00C32CFB">
        <w:rPr>
          <w:noProof/>
          <w:lang w:eastAsia="de-DE"/>
        </w:rPr>
        <w:pict>
          <v:oval id="_x0000_s1035" style="position:absolute;margin-left:-16.5pt;margin-top:20.6pt;width:126pt;height:1in;z-index:251665408;mso-position-horizontal:absolute;mso-position-vertical:absolute" fillcolor="#4fd16e">
            <v:textbox>
              <w:txbxContent>
                <w:p w:rsidR="00C7649B" w:rsidRPr="00C7649B" w:rsidRDefault="000B5194" w:rsidP="00D73C8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Sources of i</w:t>
                  </w:r>
                  <w:r w:rsidR="00C7649B" w:rsidRPr="00C7649B">
                    <w:rPr>
                      <w:sz w:val="24"/>
                    </w:rPr>
                    <w:t>nfluence</w:t>
                  </w:r>
                  <w:r>
                    <w:rPr>
                      <w:sz w:val="24"/>
                    </w:rPr>
                    <w:t xml:space="preserve"> and t</w:t>
                  </w:r>
                  <w:r w:rsidR="00C7649B" w:rsidRPr="00C7649B">
                    <w:rPr>
                      <w:sz w:val="24"/>
                    </w:rPr>
                    <w:t>rust</w:t>
                  </w:r>
                </w:p>
              </w:txbxContent>
            </v:textbox>
          </v:oval>
        </w:pict>
      </w:r>
    </w:p>
    <w:p w:rsidR="00AA199E" w:rsidRDefault="00AA199E" w:rsidP="005E59EC">
      <w:pPr>
        <w:tabs>
          <w:tab w:val="left" w:pos="5055"/>
        </w:tabs>
        <w:rPr>
          <w:lang w:val="en-US"/>
        </w:rPr>
      </w:pPr>
    </w:p>
    <w:p w:rsidR="002D68A4" w:rsidRPr="001B614B" w:rsidRDefault="002D68A4" w:rsidP="001B614B">
      <w:pPr>
        <w:tabs>
          <w:tab w:val="left" w:pos="5055"/>
        </w:tabs>
        <w:rPr>
          <w:lang w:val="en-US"/>
        </w:rPr>
      </w:pPr>
    </w:p>
    <w:sectPr w:rsidR="002D68A4" w:rsidRPr="001B614B" w:rsidSect="00906EF2">
      <w:type w:val="continuous"/>
      <w:pgSz w:w="16838" w:h="11906" w:orient="landscape" w:code="9"/>
      <w:pgMar w:top="1418" w:right="1418" w:bottom="1418" w:left="1134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6DF"/>
    <w:multiLevelType w:val="hybridMultilevel"/>
    <w:tmpl w:val="E97831AC"/>
    <w:lvl w:ilvl="0" w:tplc="8B047DA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93366"/>
    <w:multiLevelType w:val="hybridMultilevel"/>
    <w:tmpl w:val="4F1671FC"/>
    <w:lvl w:ilvl="0" w:tplc="A0CAFAC0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762E4"/>
    <w:multiLevelType w:val="hybridMultilevel"/>
    <w:tmpl w:val="C42C6508"/>
    <w:lvl w:ilvl="0" w:tplc="8DA8F12C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E5EF1"/>
    <w:multiLevelType w:val="hybridMultilevel"/>
    <w:tmpl w:val="45F64C52"/>
    <w:lvl w:ilvl="0" w:tplc="E69EC9F4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F1518"/>
    <w:multiLevelType w:val="hybridMultilevel"/>
    <w:tmpl w:val="215C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fd16e,#ff6"/>
      <o:colormenu v:ext="edit" fillcolor="none [1940]" strokecolor="#ff6"/>
    </o:shapedefaults>
  </w:hdrShapeDefaults>
  <w:compat/>
  <w:rsids>
    <w:rsidRoot w:val="00336ABD"/>
    <w:rsid w:val="00000364"/>
    <w:rsid w:val="00007C03"/>
    <w:rsid w:val="00014ACC"/>
    <w:rsid w:val="000440BB"/>
    <w:rsid w:val="000523F8"/>
    <w:rsid w:val="000946E1"/>
    <w:rsid w:val="000B5194"/>
    <w:rsid w:val="000F657E"/>
    <w:rsid w:val="001B614B"/>
    <w:rsid w:val="001C390F"/>
    <w:rsid w:val="001C5F00"/>
    <w:rsid w:val="001F1DF1"/>
    <w:rsid w:val="001F2769"/>
    <w:rsid w:val="00227E15"/>
    <w:rsid w:val="00261F3F"/>
    <w:rsid w:val="002B4842"/>
    <w:rsid w:val="002D68A4"/>
    <w:rsid w:val="003036A6"/>
    <w:rsid w:val="00320893"/>
    <w:rsid w:val="003234B3"/>
    <w:rsid w:val="003324DE"/>
    <w:rsid w:val="00336ABD"/>
    <w:rsid w:val="003449FA"/>
    <w:rsid w:val="003669D5"/>
    <w:rsid w:val="003864B9"/>
    <w:rsid w:val="003948A1"/>
    <w:rsid w:val="003A685F"/>
    <w:rsid w:val="003F623E"/>
    <w:rsid w:val="00420A3C"/>
    <w:rsid w:val="0043770D"/>
    <w:rsid w:val="00456FF5"/>
    <w:rsid w:val="00471DA0"/>
    <w:rsid w:val="004E111F"/>
    <w:rsid w:val="004E5E54"/>
    <w:rsid w:val="0050443E"/>
    <w:rsid w:val="00512E89"/>
    <w:rsid w:val="00551128"/>
    <w:rsid w:val="00557A21"/>
    <w:rsid w:val="005842E4"/>
    <w:rsid w:val="005A1697"/>
    <w:rsid w:val="005C1A42"/>
    <w:rsid w:val="005E4082"/>
    <w:rsid w:val="005E59EC"/>
    <w:rsid w:val="005E76EA"/>
    <w:rsid w:val="00604D12"/>
    <w:rsid w:val="00623F1E"/>
    <w:rsid w:val="00650090"/>
    <w:rsid w:val="00663B9D"/>
    <w:rsid w:val="006A120F"/>
    <w:rsid w:val="006B0CED"/>
    <w:rsid w:val="006C717F"/>
    <w:rsid w:val="006E1E79"/>
    <w:rsid w:val="006F698E"/>
    <w:rsid w:val="006F7B52"/>
    <w:rsid w:val="0071137C"/>
    <w:rsid w:val="007F029D"/>
    <w:rsid w:val="00850182"/>
    <w:rsid w:val="00891EEA"/>
    <w:rsid w:val="00892770"/>
    <w:rsid w:val="00906EF2"/>
    <w:rsid w:val="0093524F"/>
    <w:rsid w:val="00955746"/>
    <w:rsid w:val="00963A0C"/>
    <w:rsid w:val="009E6CBB"/>
    <w:rsid w:val="00A32888"/>
    <w:rsid w:val="00A366F8"/>
    <w:rsid w:val="00A62744"/>
    <w:rsid w:val="00A67ACD"/>
    <w:rsid w:val="00AA199E"/>
    <w:rsid w:val="00AC38B0"/>
    <w:rsid w:val="00AF5E3D"/>
    <w:rsid w:val="00B30CF5"/>
    <w:rsid w:val="00B45678"/>
    <w:rsid w:val="00B47B08"/>
    <w:rsid w:val="00B70248"/>
    <w:rsid w:val="00B8436D"/>
    <w:rsid w:val="00BC3BA3"/>
    <w:rsid w:val="00BC5390"/>
    <w:rsid w:val="00BD0184"/>
    <w:rsid w:val="00BE7253"/>
    <w:rsid w:val="00C03579"/>
    <w:rsid w:val="00C11A9A"/>
    <w:rsid w:val="00C32C87"/>
    <w:rsid w:val="00C32CFB"/>
    <w:rsid w:val="00C55552"/>
    <w:rsid w:val="00C62B9E"/>
    <w:rsid w:val="00C7649B"/>
    <w:rsid w:val="00CB1F83"/>
    <w:rsid w:val="00CB56E6"/>
    <w:rsid w:val="00CC5B61"/>
    <w:rsid w:val="00CC60C8"/>
    <w:rsid w:val="00CD58E7"/>
    <w:rsid w:val="00CE1139"/>
    <w:rsid w:val="00CF2BCA"/>
    <w:rsid w:val="00D1070F"/>
    <w:rsid w:val="00D73C88"/>
    <w:rsid w:val="00D806A5"/>
    <w:rsid w:val="00DC15F7"/>
    <w:rsid w:val="00DC443B"/>
    <w:rsid w:val="00E54E92"/>
    <w:rsid w:val="00EA0557"/>
    <w:rsid w:val="00EA0CF6"/>
    <w:rsid w:val="00EC6F74"/>
    <w:rsid w:val="00EE3F09"/>
    <w:rsid w:val="00EF4DBB"/>
    <w:rsid w:val="00F13EE7"/>
    <w:rsid w:val="00F233F6"/>
    <w:rsid w:val="00F9730C"/>
    <w:rsid w:val="00FB2734"/>
    <w:rsid w:val="00FB44D9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d16e,#ff6"/>
      <o:colormenu v:ext="edit" fillcolor="none [1940]" strokecolor="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Balloon Text" w:uiPriority="99"/>
    <w:lsdException w:name="List Paragraph" w:uiPriority="34" w:qFormat="1"/>
  </w:latentStyles>
  <w:style w:type="paragraph" w:default="1" w:styleId="Normal">
    <w:name w:val="Normal"/>
    <w:qFormat/>
    <w:rsid w:val="00C035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3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62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2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2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2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23E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0523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23F8"/>
  </w:style>
  <w:style w:type="paragraph" w:styleId="Footer">
    <w:name w:val="footer"/>
    <w:basedOn w:val="Normal"/>
    <w:link w:val="FooterChar"/>
    <w:rsid w:val="000523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2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343B7-F5D0-9446-8753-F475544E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Donald Kelley</cp:lastModifiedBy>
  <cp:revision>4</cp:revision>
  <cp:lastPrinted>2012-11-30T19:07:00Z</cp:lastPrinted>
  <dcterms:created xsi:type="dcterms:W3CDTF">2012-11-30T19:07:00Z</dcterms:created>
  <dcterms:modified xsi:type="dcterms:W3CDTF">2012-12-01T21:03:00Z</dcterms:modified>
</cp:coreProperties>
</file>